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Borders>
          <w:bottom w:val="single" w:sz="12" w:space="0" w:color="ECEFF3"/>
        </w:tblBorders>
        <w:shd w:val="clear" w:color="auto" w:fill="FFFFFF"/>
        <w:tblCellMar>
          <w:left w:w="0" w:type="dxa"/>
          <w:bottom w:w="300" w:type="dxa"/>
          <w:right w:w="0" w:type="dxa"/>
        </w:tblCellMar>
        <w:tblLook w:val="04A0"/>
      </w:tblPr>
      <w:tblGrid>
        <w:gridCol w:w="9383"/>
      </w:tblGrid>
      <w:tr w:rsidR="00CE32FD" w:rsidRPr="00CE32FD" w:rsidTr="00CE32FD">
        <w:trPr>
          <w:tblCellSpacing w:w="7" w:type="dxa"/>
        </w:trPr>
        <w:tc>
          <w:tcPr>
            <w:tcW w:w="4500" w:type="pct"/>
            <w:shd w:val="clear" w:color="auto" w:fill="FFFFFF"/>
            <w:vAlign w:val="center"/>
            <w:hideMark/>
          </w:tcPr>
          <w:p w:rsidR="00A3611F" w:rsidRDefault="00A3611F" w:rsidP="00CE32FD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 xml:space="preserve">                     </w:t>
            </w:r>
            <w:r w:rsidR="00CE32FD" w:rsidRPr="00CE32FD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>Тема «Отку</w:t>
            </w:r>
            <w:r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>да хлеб пришел»</w:t>
            </w:r>
          </w:p>
          <w:p w:rsidR="00CE32FD" w:rsidRPr="00CE32FD" w:rsidRDefault="00A3611F" w:rsidP="00CE32FD">
            <w:pPr>
              <w:spacing w:after="300" w:line="240" w:lineRule="auto"/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</w:pPr>
            <w:r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 xml:space="preserve">                                старшая</w:t>
            </w:r>
            <w:r w:rsidR="00CE32FD" w:rsidRPr="00CE32FD">
              <w:rPr>
                <w:rFonts w:ascii="Times" w:eastAsia="Times New Roman" w:hAnsi="Times" w:cs="Times"/>
                <w:color w:val="5E6D81"/>
                <w:sz w:val="38"/>
                <w:szCs w:val="38"/>
                <w:lang w:eastAsia="ru-RU"/>
              </w:rPr>
              <w:t xml:space="preserve"> группа</w:t>
            </w:r>
          </w:p>
        </w:tc>
      </w:tr>
      <w:tr w:rsidR="00CE32FD" w:rsidRPr="00306D31" w:rsidTr="00CE32FD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E32FD" w:rsidRPr="00306D31" w:rsidRDefault="00CE32FD" w:rsidP="00CE32FD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bCs/>
                <w:noProof/>
                <w:color w:val="2A2723"/>
                <w:sz w:val="24"/>
                <w:szCs w:val="24"/>
                <w:lang w:eastAsia="ru-RU"/>
              </w:rPr>
              <w:drawing>
                <wp:inline distT="0" distB="0" distL="0" distR="0">
                  <wp:extent cx="2857500" cy="2743200"/>
                  <wp:effectExtent l="0" t="0" r="0" b="0"/>
                  <wp:docPr id="1" name="Рисунок 1" descr="http://logopeddoma.ru/_nw/4/708985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ogopeddoma.ru/_nw/4/708985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74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32FD" w:rsidRDefault="00CE32FD" w:rsidP="009B29CD">
            <w:pPr>
              <w:spacing w:after="0" w:line="315" w:lineRule="atLeast"/>
              <w:jc w:val="both"/>
              <w:rPr>
                <w:rFonts w:ascii="Bookman Old Style" w:eastAsia="Times New Roman" w:hAnsi="Bookman Old Style" w:cs="Tahoma"/>
                <w:b/>
                <w:color w:val="2A2723"/>
                <w:sz w:val="40"/>
                <w:szCs w:val="40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2A2723"/>
                <w:sz w:val="40"/>
                <w:szCs w:val="40"/>
                <w:u w:val="single"/>
                <w:lang w:eastAsia="ru-RU"/>
              </w:rPr>
              <w:t>Родителям рекомендуется</w:t>
            </w:r>
            <w:r w:rsidRPr="00306D31">
              <w:rPr>
                <w:rFonts w:ascii="Bookman Old Style" w:eastAsia="Times New Roman" w:hAnsi="Bookman Old Style" w:cs="Tahoma"/>
                <w:b/>
                <w:color w:val="2A2723"/>
                <w:sz w:val="40"/>
                <w:szCs w:val="40"/>
                <w:lang w:eastAsia="ru-RU"/>
              </w:rPr>
              <w:t>:</w:t>
            </w:r>
          </w:p>
          <w:p w:rsidR="009B29CD" w:rsidRPr="00306D31" w:rsidRDefault="009B29CD" w:rsidP="009B29CD">
            <w:pPr>
              <w:spacing w:after="0" w:line="315" w:lineRule="atLeast"/>
              <w:jc w:val="both"/>
              <w:rPr>
                <w:rFonts w:ascii="Bookman Old Style" w:eastAsia="Times New Roman" w:hAnsi="Bookman Old Style" w:cs="Tahoma"/>
                <w:b/>
                <w:bCs/>
                <w:color w:val="2A2723"/>
                <w:sz w:val="24"/>
                <w:szCs w:val="24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bCs/>
                <w:color w:val="2A2723"/>
                <w:sz w:val="24"/>
                <w:szCs w:val="24"/>
                <w:lang w:eastAsia="ru-RU"/>
              </w:rPr>
              <w:t>Задание</w:t>
            </w:r>
            <w:r>
              <w:rPr>
                <w:rFonts w:ascii="Bookman Old Style" w:eastAsia="Times New Roman" w:hAnsi="Bookman Old Style" w:cs="Tahoma"/>
                <w:b/>
                <w:bCs/>
                <w:color w:val="2A2723"/>
                <w:sz w:val="24"/>
                <w:szCs w:val="24"/>
                <w:lang w:eastAsia="ru-RU"/>
              </w:rPr>
              <w:t xml:space="preserve"> 1.</w:t>
            </w:r>
          </w:p>
          <w:p w:rsidR="00CE32FD" w:rsidRPr="00306D31" w:rsidRDefault="00CE32FD" w:rsidP="00CE32FD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b/>
                <w:color w:val="2A2723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2A2723"/>
                <w:sz w:val="24"/>
                <w:szCs w:val="24"/>
                <w:lang w:eastAsia="ru-RU"/>
              </w:rPr>
              <w:t> — рассказать детям, какое значение для всех людей имеет хлеб, как много людей разных профессий трудятся, чтобы у нас на столе появился хлеб, что хлеб надо беречь;</w:t>
            </w:r>
          </w:p>
          <w:p w:rsidR="00CE32FD" w:rsidRPr="00306D31" w:rsidRDefault="00CE32FD" w:rsidP="00CE32FD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b/>
                <w:color w:val="2A2723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2A2723"/>
                <w:sz w:val="24"/>
                <w:szCs w:val="24"/>
                <w:lang w:eastAsia="ru-RU"/>
              </w:rPr>
              <w:t> — объяснить детям выражение «Хлеб — всему голова»;</w:t>
            </w:r>
          </w:p>
          <w:p w:rsidR="00CE32FD" w:rsidRPr="00306D31" w:rsidRDefault="00CE32FD" w:rsidP="00CE32FD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b/>
                <w:color w:val="2A2723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2A2723"/>
                <w:sz w:val="24"/>
                <w:szCs w:val="24"/>
                <w:lang w:eastAsia="ru-RU"/>
              </w:rPr>
              <w:t> — вместе с ребенком сходить в булочную, посмотреть, какие есть хлебобулочные изделия;</w:t>
            </w:r>
          </w:p>
          <w:p w:rsidR="00CE32FD" w:rsidRPr="00306D31" w:rsidRDefault="00CE32FD" w:rsidP="00CE32FD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b/>
                <w:color w:val="2A2723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2A2723"/>
                <w:sz w:val="24"/>
                <w:szCs w:val="24"/>
                <w:lang w:eastAsia="ru-RU"/>
              </w:rPr>
              <w:t> — купив хлеб, обратить внимание на его вкус, запах, рассказать, из чего пекут хлеб;</w:t>
            </w:r>
          </w:p>
          <w:p w:rsidR="00CE32FD" w:rsidRPr="00306D31" w:rsidRDefault="00CE32FD" w:rsidP="00CE32FD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b/>
                <w:color w:val="2A2723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2A2723"/>
                <w:sz w:val="24"/>
                <w:szCs w:val="24"/>
                <w:lang w:eastAsia="ru-RU"/>
              </w:rPr>
              <w:t> — рассмотреть пшеничное зерно, муку;</w:t>
            </w:r>
          </w:p>
          <w:p w:rsidR="00CE32FD" w:rsidRPr="00306D31" w:rsidRDefault="00CE32FD" w:rsidP="00CE32FD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b/>
                <w:color w:val="2A2723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2A2723"/>
                <w:sz w:val="24"/>
                <w:szCs w:val="24"/>
                <w:lang w:eastAsia="ru-RU"/>
              </w:rPr>
              <w:t> — поговорит</w:t>
            </w:r>
            <w:r w:rsidR="005E3799" w:rsidRPr="00306D31">
              <w:rPr>
                <w:rFonts w:ascii="Bookman Old Style" w:eastAsia="Times New Roman" w:hAnsi="Bookman Old Style" w:cs="Tahoma"/>
                <w:b/>
                <w:color w:val="2A2723"/>
                <w:sz w:val="24"/>
                <w:szCs w:val="24"/>
                <w:lang w:eastAsia="ru-RU"/>
              </w:rPr>
              <w:t>ь с ребенком о труде людей</w:t>
            </w:r>
            <w:r w:rsidRPr="00306D31">
              <w:rPr>
                <w:rFonts w:ascii="Bookman Old Style" w:eastAsia="Times New Roman" w:hAnsi="Bookman Old Style" w:cs="Tahoma"/>
                <w:b/>
                <w:color w:val="2A2723"/>
                <w:sz w:val="24"/>
                <w:szCs w:val="24"/>
                <w:lang w:eastAsia="ru-RU"/>
              </w:rPr>
              <w:t>, которые выращивают хлеб.</w:t>
            </w:r>
          </w:p>
          <w:p w:rsidR="00CE32FD" w:rsidRPr="00306D31" w:rsidRDefault="00CE32FD" w:rsidP="00CE32FD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b/>
                <w:color w:val="2A2723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bCs/>
                <w:color w:val="2A2723"/>
                <w:sz w:val="24"/>
                <w:szCs w:val="24"/>
                <w:lang w:eastAsia="ru-RU"/>
              </w:rPr>
              <w:t>Задание 2.</w:t>
            </w:r>
            <w:r w:rsidRPr="00306D31">
              <w:rPr>
                <w:rFonts w:ascii="Bookman Old Style" w:eastAsia="Times New Roman" w:hAnsi="Bookman Old Style" w:cs="Tahoma"/>
                <w:b/>
                <w:color w:val="2A2723"/>
                <w:sz w:val="24"/>
                <w:szCs w:val="24"/>
                <w:lang w:eastAsia="ru-RU"/>
              </w:rPr>
              <w:t> Дидактическая игра «Откуда хлеб пришел». (Взрослый задает вопрос, а ребенок отвечает.)</w:t>
            </w:r>
          </w:p>
          <w:p w:rsidR="00CE32FD" w:rsidRPr="00306D31" w:rsidRDefault="00CE32FD" w:rsidP="00CE32FD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b/>
                <w:color w:val="2A2723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2A2723"/>
                <w:sz w:val="24"/>
                <w:szCs w:val="24"/>
                <w:lang w:eastAsia="ru-RU"/>
              </w:rPr>
              <w:t>Откуда хлеб пришел? — Из магазина.</w:t>
            </w:r>
          </w:p>
          <w:p w:rsidR="00CE32FD" w:rsidRPr="00306D31" w:rsidRDefault="00CE32FD" w:rsidP="00CE32FD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b/>
                <w:color w:val="2A2723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2A2723"/>
                <w:sz w:val="24"/>
                <w:szCs w:val="24"/>
                <w:lang w:eastAsia="ru-RU"/>
              </w:rPr>
              <w:t>А в магазин как попал? — Из пекарни.</w:t>
            </w:r>
          </w:p>
          <w:p w:rsidR="00CE32FD" w:rsidRPr="00306D31" w:rsidRDefault="00CE32FD" w:rsidP="00CE32FD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b/>
                <w:color w:val="2A2723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2A2723"/>
                <w:sz w:val="24"/>
                <w:szCs w:val="24"/>
                <w:lang w:eastAsia="ru-RU"/>
              </w:rPr>
              <w:t>Что делают в пекарне? — Пекут хлеб.</w:t>
            </w:r>
          </w:p>
          <w:p w:rsidR="00CE32FD" w:rsidRPr="00306D31" w:rsidRDefault="00CE32FD" w:rsidP="00CE32FD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b/>
                <w:color w:val="2A2723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2A2723"/>
                <w:sz w:val="24"/>
                <w:szCs w:val="24"/>
                <w:lang w:eastAsia="ru-RU"/>
              </w:rPr>
              <w:t>Из чего? — Из муки.</w:t>
            </w:r>
          </w:p>
          <w:p w:rsidR="00CE32FD" w:rsidRPr="00306D31" w:rsidRDefault="00CE32FD" w:rsidP="00CE32FD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b/>
                <w:color w:val="2A2723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2A2723"/>
                <w:sz w:val="24"/>
                <w:szCs w:val="24"/>
                <w:lang w:eastAsia="ru-RU"/>
              </w:rPr>
              <w:t>Из чего мука? — Из зерна.</w:t>
            </w:r>
          </w:p>
          <w:p w:rsidR="00CE32FD" w:rsidRPr="00306D31" w:rsidRDefault="00CE32FD" w:rsidP="00CE32FD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b/>
                <w:color w:val="2A2723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2A2723"/>
                <w:sz w:val="24"/>
                <w:szCs w:val="24"/>
                <w:lang w:eastAsia="ru-RU"/>
              </w:rPr>
              <w:t>Откуда зерно? — Из колоса пшеницы.</w:t>
            </w:r>
          </w:p>
          <w:p w:rsidR="00CE32FD" w:rsidRPr="00306D31" w:rsidRDefault="00CE32FD" w:rsidP="00CE32FD">
            <w:pPr>
              <w:spacing w:after="0" w:line="315" w:lineRule="atLeast"/>
              <w:ind w:firstLine="300"/>
              <w:jc w:val="both"/>
              <w:rPr>
                <w:rFonts w:ascii="Tahoma" w:eastAsia="Times New Roman" w:hAnsi="Tahoma" w:cs="Tahoma"/>
                <w:b/>
                <w:color w:val="2A2723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2A2723"/>
                <w:sz w:val="24"/>
                <w:szCs w:val="24"/>
                <w:lang w:eastAsia="ru-RU"/>
              </w:rPr>
              <w:t>Откуда пшеница? — Выросла в поле.</w:t>
            </w:r>
          </w:p>
          <w:p w:rsidR="00CE32FD" w:rsidRPr="00306D31" w:rsidRDefault="00E219D3" w:rsidP="00CE32FD">
            <w:pPr>
              <w:spacing w:after="0" w:line="315" w:lineRule="atLeast"/>
              <w:jc w:val="both"/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 xml:space="preserve">     Кто ее посеял  -</w:t>
            </w:r>
            <w:r w:rsidR="005841F6"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 xml:space="preserve"> Сельскохозяйственный  работник</w:t>
            </w:r>
          </w:p>
          <w:p w:rsidR="005841F6" w:rsidRPr="00306D31" w:rsidRDefault="005841F6" w:rsidP="00CE32FD">
            <w:pPr>
              <w:spacing w:after="0" w:line="315" w:lineRule="atLeast"/>
              <w:jc w:val="both"/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</w:pPr>
          </w:p>
          <w:p w:rsidR="005841F6" w:rsidRPr="00306D31" w:rsidRDefault="005841F6" w:rsidP="00CE32FD">
            <w:pPr>
              <w:spacing w:after="0" w:line="315" w:lineRule="atLeast"/>
              <w:jc w:val="both"/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</w:pPr>
          </w:p>
          <w:p w:rsidR="005841F6" w:rsidRPr="00306D31" w:rsidRDefault="005841F6" w:rsidP="00CE32FD">
            <w:pPr>
              <w:spacing w:after="0" w:line="315" w:lineRule="atLeast"/>
              <w:jc w:val="both"/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</w:pPr>
          </w:p>
          <w:p w:rsidR="005841F6" w:rsidRPr="00306D31" w:rsidRDefault="005841F6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bCs/>
                <w:color w:val="5E6D81"/>
                <w:sz w:val="24"/>
                <w:szCs w:val="24"/>
                <w:lang w:eastAsia="ru-RU"/>
              </w:rPr>
              <w:t>Задание 3.</w:t>
            </w:r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 Отгадать загадки.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Вырос с поле дом, полон дом зерном. (Колос)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(Выложить фигурку из спичек по образцу).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noProof/>
                <w:color w:val="0098FE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219200"/>
                  <wp:effectExtent l="19050" t="0" r="0" b="0"/>
                  <wp:docPr id="2" name="Рисунок 2" descr="h_html_m5d8ef7fc.pn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_html_m5d8ef7fc.pn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bCs/>
                <w:color w:val="5E6D81"/>
                <w:sz w:val="24"/>
                <w:szCs w:val="24"/>
                <w:lang w:eastAsia="ru-RU"/>
              </w:rPr>
              <w:t>Задание 4. </w:t>
            </w:r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Составить рассказ по плану-рисунку «Откуда хлеб пришел».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noProof/>
                <w:color w:val="0098FE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495300"/>
                  <wp:effectExtent l="19050" t="0" r="0" b="0"/>
                  <wp:docPr id="3" name="Рисунок 3" descr="h_html_237b93a4.pn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_html_237b93a4.pn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bCs/>
                <w:color w:val="5E6D81"/>
                <w:sz w:val="24"/>
                <w:szCs w:val="24"/>
                <w:lang w:eastAsia="ru-RU"/>
              </w:rPr>
              <w:t>Задание 5.</w:t>
            </w:r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 </w:t>
            </w:r>
            <w:proofErr w:type="gramStart"/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Объяснить ребенку значение слов: выращивать, пахать, сеять, молотить, косить, убирать, жать, молоть, печь.</w:t>
            </w:r>
            <w:proofErr w:type="gramEnd"/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bCs/>
                <w:color w:val="5E6D81"/>
                <w:sz w:val="24"/>
                <w:szCs w:val="24"/>
                <w:lang w:eastAsia="ru-RU"/>
              </w:rPr>
              <w:t>Задание 6.</w:t>
            </w:r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 Подобрать родственные слова к слову хлеб. (Хлебница, хлебный, хлебушек.)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bCs/>
                <w:color w:val="5E6D81"/>
                <w:sz w:val="24"/>
                <w:szCs w:val="24"/>
                <w:lang w:eastAsia="ru-RU"/>
              </w:rPr>
              <w:t>Задание 7.</w:t>
            </w:r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 Дидактическая игра «Подбери признак»: хлеб (какой</w:t>
            </w:r>
            <w:proofErr w:type="gramStart"/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 xml:space="preserve">?) — ..., </w:t>
            </w:r>
            <w:proofErr w:type="gramEnd"/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булка (какая?) — ....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bCs/>
                <w:color w:val="5E6D81"/>
                <w:sz w:val="24"/>
                <w:szCs w:val="24"/>
                <w:lang w:eastAsia="ru-RU"/>
              </w:rPr>
              <w:t>Задание 8.</w:t>
            </w:r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 xml:space="preserve"> Составить предложение из слов. Хлеб, печь, мука, </w:t>
            </w:r>
            <w:proofErr w:type="gramStart"/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из</w:t>
            </w:r>
            <w:proofErr w:type="gramEnd"/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.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bCs/>
                <w:color w:val="5E6D81"/>
                <w:sz w:val="24"/>
                <w:szCs w:val="24"/>
                <w:lang w:eastAsia="ru-RU"/>
              </w:rPr>
              <w:t>Задание 9.</w:t>
            </w:r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 Изменить слово хлеб в контексте предложения (упражнение в падежном и предложном согласовании).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Я знаю пословицу о</w:t>
            </w:r>
            <w:proofErr w:type="gramStart"/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.. . Мама купила пшеничный... Дети едят суп с...</w:t>
            </w:r>
            <w:proofErr w:type="gramStart"/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 xml:space="preserve"> Ваня пошел в магазин за... . Я не люблю есть суп без... . У меня дома нет... .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bCs/>
                <w:color w:val="5E6D81"/>
                <w:sz w:val="24"/>
                <w:szCs w:val="24"/>
                <w:lang w:eastAsia="ru-RU"/>
              </w:rPr>
              <w:t>Задание 10.</w:t>
            </w:r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 На какую из геометрических форм хлебобулочные изделия?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Хлеб, батон, круглый хлеб, пирог (овал, прямоугольник, круг).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noProof/>
                <w:color w:val="0098FE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695325"/>
                  <wp:effectExtent l="19050" t="0" r="0" b="0"/>
                  <wp:docPr id="4" name="Рисунок 4" descr="h_html_51adeea3.pn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_html_51adeea3.pn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bCs/>
                <w:color w:val="5E6D81"/>
                <w:sz w:val="24"/>
                <w:szCs w:val="24"/>
                <w:lang w:eastAsia="ru-RU"/>
              </w:rPr>
              <w:t>Задание 11.</w:t>
            </w:r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 Выложить из спичек фигурку по образцу.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i/>
                <w:iCs/>
                <w:color w:val="5E6D81"/>
                <w:sz w:val="24"/>
                <w:szCs w:val="24"/>
                <w:lang w:eastAsia="ru-RU"/>
              </w:rPr>
              <w:t>Мельница крыльями машет вдали.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i/>
                <w:iCs/>
                <w:color w:val="5E6D81"/>
                <w:sz w:val="24"/>
                <w:szCs w:val="24"/>
                <w:lang w:eastAsia="ru-RU"/>
              </w:rPr>
              <w:t>Будет мука, чтоб пирог испекли.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noProof/>
                <w:color w:val="0098FE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285875"/>
                  <wp:effectExtent l="19050" t="0" r="0" b="0"/>
                  <wp:docPr id="5" name="Рисунок 5" descr="h_html_8ca0978.pn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_html_8ca0978.pn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bCs/>
                <w:color w:val="5E6D81"/>
                <w:sz w:val="24"/>
                <w:szCs w:val="24"/>
                <w:lang w:eastAsia="ru-RU"/>
              </w:rPr>
              <w:t>Задание 12.</w:t>
            </w:r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 Отгадать загадки.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lastRenderedPageBreak/>
              <w:t>Без рук, без ног, а в гору лезет. (Тесто)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Отгадать легко и быстро: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Мягкий, пышный и душистый.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Он и черный, он и белый,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 xml:space="preserve">А бывает </w:t>
            </w:r>
            <w:proofErr w:type="gramStart"/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подгорелый</w:t>
            </w:r>
            <w:proofErr w:type="gramEnd"/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. (Хлеб)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bCs/>
                <w:color w:val="5E6D81"/>
                <w:sz w:val="24"/>
                <w:szCs w:val="24"/>
                <w:lang w:eastAsia="ru-RU"/>
              </w:rPr>
              <w:t>Задание 13.</w:t>
            </w:r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 Выучить стихотворение.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i/>
                <w:iCs/>
                <w:color w:val="5E6D81"/>
                <w:sz w:val="24"/>
                <w:szCs w:val="24"/>
                <w:lang w:eastAsia="ru-RU"/>
              </w:rPr>
              <w:t>Хлеб ржаной, батоны, булки не добудешь на прогулке.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i/>
                <w:iCs/>
                <w:color w:val="5E6D81"/>
                <w:sz w:val="24"/>
                <w:szCs w:val="24"/>
                <w:lang w:eastAsia="ru-RU"/>
              </w:rPr>
              <w:t>Люди хлеб в полях лелеют, сил для хлеба не жалеют.</w:t>
            </w:r>
          </w:p>
          <w:p w:rsidR="00CE32FD" w:rsidRPr="00306D31" w:rsidRDefault="00CE32FD" w:rsidP="00CE32FD">
            <w:pPr>
              <w:spacing w:after="0" w:line="315" w:lineRule="atLeast"/>
              <w:jc w:val="both"/>
              <w:rPr>
                <w:rFonts w:ascii="Tahoma" w:eastAsia="Times New Roman" w:hAnsi="Tahoma" w:cs="Tahoma"/>
                <w:b/>
                <w:color w:val="5E6D81"/>
                <w:sz w:val="21"/>
                <w:szCs w:val="21"/>
                <w:lang w:eastAsia="ru-RU"/>
              </w:rPr>
            </w:pPr>
            <w:r w:rsidRPr="00306D31">
              <w:rPr>
                <w:rFonts w:ascii="Bookman Old Style" w:eastAsia="Times New Roman" w:hAnsi="Bookman Old Style" w:cs="Tahoma"/>
                <w:b/>
                <w:color w:val="5E6D81"/>
                <w:sz w:val="24"/>
                <w:szCs w:val="24"/>
                <w:lang w:eastAsia="ru-RU"/>
              </w:rPr>
              <w:t>(Объяснить ребенку выражение «Люди хлеб в полях лелеют».)</w:t>
            </w:r>
          </w:p>
        </w:tc>
      </w:tr>
    </w:tbl>
    <w:p w:rsidR="009331F5" w:rsidRPr="00306D31" w:rsidRDefault="009331F5">
      <w:pPr>
        <w:rPr>
          <w:b/>
        </w:rPr>
      </w:pPr>
    </w:p>
    <w:sectPr w:rsidR="009331F5" w:rsidRPr="00306D31" w:rsidSect="00933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2FD"/>
    <w:rsid w:val="00306D31"/>
    <w:rsid w:val="005841F6"/>
    <w:rsid w:val="005E3799"/>
    <w:rsid w:val="009331F5"/>
    <w:rsid w:val="009B29CD"/>
    <w:rsid w:val="00A3611F"/>
    <w:rsid w:val="00CE32FD"/>
    <w:rsid w:val="00DA09C6"/>
    <w:rsid w:val="00E219D3"/>
    <w:rsid w:val="00F92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3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2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5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edlib.ru/books1/1/0119/h_html_237b93a4.png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pedlib.ru/books1/1/0119/h_html_8ca0978.png" TargetMode="External"/><Relationship Id="rId5" Type="http://schemas.openxmlformats.org/officeDocument/2006/relationships/hyperlink" Target="http://www.pedlib.ru/books1/1/0119/h_html_m5d8ef7fc.png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hyperlink" Target="http://www.pedlib.ru/books1/1/0119/h_html_51adeea3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2022-12-04T21:12:00Z</dcterms:created>
  <dcterms:modified xsi:type="dcterms:W3CDTF">2022-12-05T14:42:00Z</dcterms:modified>
</cp:coreProperties>
</file>