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2289" w:rsidRPr="00C52289" w:rsidRDefault="00C52289" w:rsidP="00C52289">
      <w:pPr>
        <w:shd w:val="clear" w:color="auto" w:fill="F5F5F5"/>
        <w:spacing w:after="42" w:line="240" w:lineRule="auto"/>
        <w:jc w:val="center"/>
        <w:outlineLvl w:val="0"/>
        <w:rPr>
          <w:rFonts w:ascii="Arial" w:eastAsia="Times New Roman" w:hAnsi="Arial" w:cs="Arial"/>
          <w:b/>
          <w:bCs/>
          <w:color w:val="37474F"/>
          <w:kern w:val="36"/>
          <w:sz w:val="44"/>
          <w:szCs w:val="44"/>
          <w:lang w:eastAsia="ru-RU"/>
        </w:rPr>
      </w:pPr>
      <w:r w:rsidRPr="00C52289">
        <w:rPr>
          <w:rFonts w:ascii="Arial" w:eastAsia="Times New Roman" w:hAnsi="Arial" w:cs="Arial"/>
          <w:b/>
          <w:bCs/>
          <w:color w:val="37474F"/>
          <w:kern w:val="36"/>
          <w:sz w:val="44"/>
          <w:szCs w:val="44"/>
          <w:lang w:eastAsia="ru-RU"/>
        </w:rPr>
        <w:t>Папка-передвижка "Играем пальчиками - развиваем речь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C52289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П</w:t>
      </w:r>
      <w:hyperlink r:id="rId4" w:history="1">
        <w:r>
          <w:rPr>
            <w:rFonts w:ascii="Times New Roman" w:eastAsia="Times New Roman" w:hAnsi="Times New Roman" w:cs="Times New Roman"/>
            <w:b/>
            <w:bCs/>
            <w:noProof/>
            <w:color w:val="008000"/>
            <w:sz w:val="27"/>
            <w:szCs w:val="27"/>
            <w:lang w:eastAsia="ru-RU"/>
          </w:rPr>
          <w:drawing>
            <wp:anchor distT="0" distB="0" distL="114300" distR="11430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1752600" cy="1828800"/>
              <wp:effectExtent l="19050" t="0" r="0" b="0"/>
              <wp:wrapSquare wrapText="bothSides"/>
              <wp:docPr id="3" name="Рисунок 3" descr="hello_html_m1a9103eb.jpg">
                <a:hlinkClick xmlns:a="http://schemas.openxmlformats.org/drawingml/2006/main" r:id="rId4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3" descr="hello_html_m1a9103eb.jpg">
                        <a:hlinkClick r:id="rId4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5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752600" cy="18288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C52289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очему</w:t>
      </w:r>
      <w:proofErr w:type="gramEnd"/>
      <w:r w:rsidRPr="00C52289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 xml:space="preserve"> так важно развитие мелкой моторики руки ребёнка?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Развитие ребёнка происходит поэтапно, каждый этап очень важен, от его успешности зависит развитие малыша, его способности, появление тех или иных интересов, и в целом формирование личности ребёнка.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Практически все знают понятие «мелкая моторика» и что её развитие очень полезно.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Но почему это так? Чем так важно развитие мелкой моторики?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 xml:space="preserve">Польза мелкой моторики в том, что ребёнок пальчиками ощущает предметы, импульсы от этих ощущений идут в мозг, </w:t>
      </w:r>
      <w:proofErr w:type="gramStart"/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центры головного мозга, отвечающие за движения пальчиков располагаются</w:t>
      </w:r>
      <w:proofErr w:type="gramEnd"/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 xml:space="preserve"> очень близко с центрами, отвечающими за речь.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Отечественные физиологи подтверждают связь развития рук с развитием мозга. В.М. Бехтерев в своих работах доказал, что простые движения рук помогают снять умственную усталость, улучшают произношение многих звуков, развивают речь ребенка. А известный педагог В.А Сухомлинский утверждал, что “ум ребенка находится на кончике пальцев”.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В пальчиковых играх развитие речи происходит сразу в двух направлениях: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Во-первых, импульсы от рецепторов, которые находятся на ладошках идут к головному мозгу и раздражают ту его часть, которая отвечает за развитие речи. Это можно назвать пассивным развитием речи.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Во-вторых, ребенок слышит стихи, песенки, запоминает их и через время сам повторяет отдельные слова, а потом и стих целиком. Если ребенок совсем маленький - он учится распознавать звукосочетания, отдельные слова, а также ритм речи и мелодику языка.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Следовательно – плодотворное развитие мелкой моторики улучшает речь. Получается, что когда ребёнок работает пальчиками и ручками – активизируются речевые зоны.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4"/>
          <w:szCs w:val="24"/>
          <w:lang w:eastAsia="ru-RU"/>
        </w:rPr>
        <w:t>Тренировка ручной ловкости способствует также развитию таких необходимых умений и качеств, как подготовка руки к письму.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b/>
          <w:bCs/>
          <w:color w:val="008000"/>
          <w:sz w:val="27"/>
          <w:szCs w:val="27"/>
          <w:lang w:eastAsia="ru-RU"/>
        </w:rPr>
        <w:t>Принципы  подбора игр на развитие мелкой моторики.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1. В игре обязательно должны сочетаться движения на напряжение и расслабление.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2. Должна быть задействована вся кисть руки.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3. Уровень сложности упражнения и игр должен соответствовать возрасту.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  <w:lang w:eastAsia="ru-RU"/>
        </w:rPr>
        <w:t>Игры и упражнения на развитие мелкой моторики.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Начинать работу по развитию мелкой моторики нужно с самого раннего возраста. Уже в младенческом возрасте можно выполнять массаж пальчиков, воздействуя тем самым на активные точки, связанные с корой головного мозга.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b/>
          <w:bCs/>
          <w:color w:val="800000"/>
          <w:sz w:val="26"/>
          <w:szCs w:val="26"/>
          <w:lang w:eastAsia="ru-RU"/>
        </w:rPr>
        <w:t>Пальчиковые игры для детей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1. Фольклорные пальчиковые игры: «Этот пальчик…», «Расскажи стихи руками»,  «Солим капусту», «Два медведя».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 xml:space="preserve">2. Игры на развитие тактильного восприятия: «Гладкий – шероховатый», «Найди такой же на ощупь», «Чудесный мешочек» (ребёнок опускает руку в мешочек со </w:t>
      </w: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lastRenderedPageBreak/>
        <w:t>знакомыми предметами или игрушками определяет их на ощупь, что это), «Горячее – холодное», «Мокрое – сухое».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3. Различные игры с водой.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4. Игры с нанизыванием: «Собери бусы», «Собери пирамидку», «Сушим одежду» (ребёнок находит картинку с изображением названного предмета и нанизывает её на шнурок, в картинке для этого сделано отверстие).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5. Игры – шнуровки: «Ботинок», «Яблоко и червячок», «Пуговица», «Домик» и др.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6. Мозаики (крупные и мелкие).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 xml:space="preserve">7. </w:t>
      </w:r>
      <w:proofErr w:type="spellStart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Пазлы</w:t>
      </w:r>
      <w:proofErr w:type="spellEnd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 xml:space="preserve"> (твёрдые и мягкие):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 xml:space="preserve">«Сестрица </w:t>
      </w:r>
      <w:proofErr w:type="spellStart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Алёнушка</w:t>
      </w:r>
      <w:proofErr w:type="spellEnd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 xml:space="preserve"> и братец Иванушка», «Кораблик», «Паровозик», «Петушок», «Бабочка», «Сестра и брат», «Зайчик и собачка», «Одень девочку», «Одень мальчика», «Собачка», «Медвежонок», «Зайчик», «Клоун».</w:t>
      </w:r>
      <w:proofErr w:type="gramEnd"/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8. Игры с пластилином.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9. Игры на базе конструктора «</w:t>
      </w:r>
      <w:proofErr w:type="spellStart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Лего</w:t>
      </w:r>
      <w:proofErr w:type="spellEnd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», (или другого). Эти игры способствуют не только развитию мелкой моторики, а также формирований о цвете, форме и ориентировке в пространстве.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10. Рисование через стекло: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- обводка плоских фигур (дно стакана, перевёрнутое блюдце, собственная ладонь);</w:t>
      </w:r>
      <w:proofErr w:type="gramEnd"/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proofErr w:type="gramStart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- обводка трафаретов на разные лексические темы («Животные», «Овощи», «Фрукты» и др.</w:t>
      </w:r>
      <w:proofErr w:type="gramEnd"/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11. Аппликация – учить рвать и мять бумагу, наклеивать.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12. Домашние дела, способствующие развитию  мелкой моторики: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- перемотка ниток;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- завязывание и развязывание узелков;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- перебирание круп и бобовых;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- массаж ладошек грецкими орехами и карандашам;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 xml:space="preserve">- водные процедуры, переливания воды </w:t>
      </w:r>
      <w:proofErr w:type="gramStart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 xml:space="preserve">( </w:t>
      </w:r>
      <w:proofErr w:type="gramEnd"/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можно предложить помыть пластмассовую посуду или постирать бельё, объяснить и показать предварительно все  процессы: смачивание, намыливание</w:t>
      </w:r>
      <w:r w:rsidRPr="00C52289"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  <w:t>, перетирание, полоскание, отжимание, развешивание).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b/>
          <w:bCs/>
          <w:color w:val="008000"/>
          <w:sz w:val="26"/>
          <w:szCs w:val="26"/>
          <w:lang w:eastAsia="ru-RU"/>
        </w:rPr>
        <w:t>Правила проведения игр на развитие мелкой моторики.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1</w:t>
      </w:r>
      <w:hyperlink r:id="rId6" w:history="1">
        <w:r>
          <w:rPr>
            <w:rFonts w:ascii="Times New Roman" w:eastAsia="Times New Roman" w:hAnsi="Times New Roman" w:cs="Times New Roman"/>
            <w:noProof/>
            <w:color w:val="000066"/>
            <w:sz w:val="26"/>
            <w:szCs w:val="26"/>
            <w:lang w:eastAsia="ru-RU"/>
          </w:rPr>
          <w:drawing>
            <wp:anchor distT="0" distB="0" distL="114300" distR="114300" simplePos="0" relativeHeight="251658240" behindDoc="0" locked="0" layoutInCell="1" allowOverlap="0">
              <wp:simplePos x="0" y="0"/>
              <wp:positionH relativeFrom="column">
                <wp:align>left</wp:align>
              </wp:positionH>
              <wp:positionV relativeFrom="line">
                <wp:posOffset>0</wp:posOffset>
              </wp:positionV>
              <wp:extent cx="2286000" cy="2076450"/>
              <wp:effectExtent l="19050" t="0" r="0" b="0"/>
              <wp:wrapSquare wrapText="bothSides"/>
              <wp:docPr id="4" name="Рисунок 4" descr="hello_html_m3185198.jpg">
                <a:hlinkClick xmlns:a="http://schemas.openxmlformats.org/drawingml/2006/main" r:id="rId6"/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4" descr="hello_html_m3185198.jpg">
                        <a:hlinkClick r:id="rId6"/>
                      </pic:cNvPr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/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286000" cy="20764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pic:spPr>
                  </pic:pic>
                </a:graphicData>
              </a:graphic>
            </wp:anchor>
          </w:drawing>
        </w:r>
      </w:hyperlink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.   Игровые занятия должны постепенно усложняться.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2.   Начинать игру можно только тогда, когда ребёнок хочет играть.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3.   Если малыш постоянно требует продолжения игры, постарайтесь переключить его внимание на другую игру, задание (во всём должна быть мера!).</w:t>
      </w:r>
    </w:p>
    <w:p w:rsidR="00C52289" w:rsidRPr="00C52289" w:rsidRDefault="00C52289" w:rsidP="00C52289">
      <w:pPr>
        <w:shd w:val="clear" w:color="auto" w:fill="FFFFFF"/>
        <w:spacing w:after="0"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4.   Никогда не начинайте игру, если вы сами утомлены или ребёнок неважно себя чувствует.</w:t>
      </w:r>
    </w:p>
    <w:p w:rsidR="00C52289" w:rsidRPr="00C52289" w:rsidRDefault="00C52289" w:rsidP="00C52289">
      <w:pPr>
        <w:shd w:val="clear" w:color="auto" w:fill="FFFFFF"/>
        <w:spacing w:line="271" w:lineRule="atLeast"/>
        <w:jc w:val="center"/>
        <w:rPr>
          <w:rFonts w:ascii="Arial" w:eastAsia="Times New Roman" w:hAnsi="Arial" w:cs="Arial"/>
          <w:color w:val="000000"/>
          <w:sz w:val="19"/>
          <w:szCs w:val="19"/>
          <w:lang w:eastAsia="ru-RU"/>
        </w:rPr>
      </w:pPr>
      <w:r w:rsidRPr="00C52289">
        <w:rPr>
          <w:rFonts w:ascii="Times New Roman" w:eastAsia="Times New Roman" w:hAnsi="Times New Roman" w:cs="Times New Roman"/>
          <w:color w:val="000066"/>
          <w:sz w:val="26"/>
          <w:szCs w:val="26"/>
          <w:lang w:eastAsia="ru-RU"/>
        </w:rPr>
        <w:t>5.   Не допускайте переутомления ребёнка в игре.</w:t>
      </w:r>
    </w:p>
    <w:p w:rsidR="00A659E2" w:rsidRDefault="00A659E2" w:rsidP="00C52289">
      <w:pPr>
        <w:jc w:val="center"/>
      </w:pPr>
    </w:p>
    <w:sectPr w:rsidR="00A659E2" w:rsidSect="00A659E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proofState w:spelling="clean" w:grammar="clean"/>
  <w:defaultTabStop w:val="708"/>
  <w:characterSpacingControl w:val="doNotCompress"/>
  <w:compat/>
  <w:rsids>
    <w:rsidRoot w:val="00C52289"/>
    <w:rsid w:val="00A659E2"/>
    <w:rsid w:val="00C522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659E2"/>
  </w:style>
  <w:style w:type="paragraph" w:styleId="1">
    <w:name w:val="heading 1"/>
    <w:basedOn w:val="a"/>
    <w:link w:val="10"/>
    <w:uiPriority w:val="9"/>
    <w:qFormat/>
    <w:rsid w:val="00C5228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5228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Hyperlink"/>
    <w:basedOn w:val="a0"/>
    <w:uiPriority w:val="99"/>
    <w:semiHidden/>
    <w:unhideWhenUsed/>
    <w:rsid w:val="00C52289"/>
    <w:rPr>
      <w:color w:val="0000FF"/>
      <w:u w:val="single"/>
    </w:rPr>
  </w:style>
  <w:style w:type="paragraph" w:customStyle="1" w:styleId="tutors-filterhead-text">
    <w:name w:val="tutors-filter__head-text"/>
    <w:basedOn w:val="a"/>
    <w:rsid w:val="00C5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multiselectplaceholder">
    <w:name w:val="multiselect__placeholder"/>
    <w:basedOn w:val="a0"/>
    <w:rsid w:val="00C52289"/>
  </w:style>
  <w:style w:type="paragraph" w:styleId="a4">
    <w:name w:val="Normal (Web)"/>
    <w:basedOn w:val="a"/>
    <w:uiPriority w:val="99"/>
    <w:semiHidden/>
    <w:unhideWhenUsed/>
    <w:rsid w:val="00C52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3611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681422">
          <w:marLeft w:val="0"/>
          <w:marRight w:val="0"/>
          <w:marTop w:val="0"/>
          <w:marBottom w:val="4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16323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247186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080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0405158">
                  <w:marLeft w:val="0"/>
                  <w:marRight w:val="0"/>
                  <w:marTop w:val="277"/>
                  <w:marBottom w:val="277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779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3202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597323">
                              <w:marLeft w:val="0"/>
                              <w:marRight w:val="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7658076">
                                  <w:marLeft w:val="0"/>
                                  <w:marRight w:val="0"/>
                                  <w:marTop w:val="0"/>
                                  <w:marBottom w:val="83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145346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216664">
                              <w:marLeft w:val="0"/>
                              <w:marRight w:val="0"/>
                              <w:marTop w:val="0"/>
                              <w:marBottom w:val="346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3950248">
                                  <w:marLeft w:val="0"/>
                                  <w:marRight w:val="0"/>
                                  <w:marTop w:val="0"/>
                                  <w:marBottom w:val="111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92789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4" w:color="D9D9D9"/>
                                    <w:left w:val="single" w:sz="6" w:space="7" w:color="D9D9D9"/>
                                    <w:bottom w:val="single" w:sz="6" w:space="4" w:color="D9D9D9"/>
                                    <w:right w:val="single" w:sz="6" w:space="24" w:color="D9D9D9"/>
                                  </w:divBdr>
                                  <w:divsChild>
                                    <w:div w:id="842629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561198">
          <w:marLeft w:val="0"/>
          <w:marRight w:val="0"/>
          <w:marTop w:val="0"/>
          <w:marBottom w:val="277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695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904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17681">
                      <w:marLeft w:val="0"/>
                      <w:marRight w:val="15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209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6055567">
                              <w:marLeft w:val="0"/>
                              <w:marRight w:val="208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5448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14760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94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7786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766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infourok.ru/go.html?href=http%3A%2F%2Fimages.yandex.ru%2Fyandsearch%3Fsource%3Dwiz%26text%3D%25D0%25BF%25D0%25B0%25D0%25BB%25D1%258C%25D1%2587%25D0%25B8%25D0%25BA%25D0%25BE%25D0%25B2%25D1%258B%25D0%25B5%2520%25D0%25B8%25D0%25B3%25D1%2580%25D1%258B%2520%25D0%25BA%25D0%25B0%25D1%2580%25D1%2582%25D0%25B8%25D0%25BD%25D0%25BA%25D0%25B8%26noreask%3D1%26img_url%3Dhttp%253A%252F%252Fimg1.liveinternet.ru%252Fimages%252Fattach%252Fc%252F2%252F67%252F191%252F67191747_bee.jpg%26pos%3D22%26rpt%3Dsimage%26lr%3D45%26nojs%3D1" TargetMode="External"/><Relationship Id="rId5" Type="http://schemas.openxmlformats.org/officeDocument/2006/relationships/image" Target="media/image1.jpeg"/><Relationship Id="rId4" Type="http://schemas.openxmlformats.org/officeDocument/2006/relationships/hyperlink" Target="https://infourok.ru/go.html?href=http%3A%2F%2Fimages.yandex.ru%2Fyandsearch%3Fsource%3Dwiz%26img_url%3Dhttp%253A%252F%252Fs44.radikal.ru%252Fi104%252F0901%252F71%252Fbf9af2c16ec7.jpg%26p%3D2%26text%3D%25D0%25BF%25D0%25B0%25D0%25BB%25D1%258C%25D1%2587%25D0%25B8%25D0%25BA%25D0%25BE%25D0%25B2%25D1%258B%25D0%25B5%2520%25D0%25B8%25D0%25B3%25D1%2580%25D1%258B%2520%25D0%25BA%25D0%25B0%25D1%2580%25D1%2582%25D0%25B8%25D0%25BD%25D0%25BA%25D0%25B8%26noreask%3D1%26pos%3D66%26lr%3D45%26rpt%3Dsimage%26nojs%3D1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846</Words>
  <Characters>4825</Characters>
  <Application>Microsoft Office Word</Application>
  <DocSecurity>0</DocSecurity>
  <Lines>40</Lines>
  <Paragraphs>11</Paragraphs>
  <ScaleCrop>false</ScaleCrop>
  <Company/>
  <LinksUpToDate>false</LinksUpToDate>
  <CharactersWithSpaces>5660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2021-10-21T17:07:00Z</dcterms:created>
  <dcterms:modified xsi:type="dcterms:W3CDTF">2021-10-21T17:09:00Z</dcterms:modified>
</cp:coreProperties>
</file>